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294EB" w14:textId="14A9BE66" w:rsidR="006B4E97" w:rsidRDefault="003E6DE4" w:rsidP="00926CA6">
      <w:pPr>
        <w:pStyle w:val="Heading1"/>
        <w:spacing w:after="0" w:line="240" w:lineRule="auto"/>
        <w:ind w:left="-5"/>
        <w:jc w:val="center"/>
        <w:rPr>
          <w:rFonts w:ascii="Arial Narrow" w:hAnsi="Arial Narrow"/>
          <w:color w:val="002060"/>
          <w:sz w:val="40"/>
          <w:szCs w:val="40"/>
          <w:u w:val="none"/>
        </w:rPr>
      </w:pPr>
      <w:r w:rsidRPr="00C50B16">
        <w:rPr>
          <w:rFonts w:ascii="Arial Narrow" w:hAnsi="Arial Narrow"/>
          <w:b w:val="0"/>
          <w:noProof/>
          <w:color w:val="002060"/>
          <w:sz w:val="40"/>
          <w:szCs w:val="40"/>
        </w:rPr>
        <w:drawing>
          <wp:anchor distT="0" distB="0" distL="114300" distR="114300" simplePos="0" relativeHeight="251656192" behindDoc="0" locked="0" layoutInCell="1" allowOverlap="1" wp14:anchorId="237A92D2" wp14:editId="7239BD4D">
            <wp:simplePos x="0" y="0"/>
            <wp:positionH relativeFrom="margin">
              <wp:posOffset>5490025</wp:posOffset>
            </wp:positionH>
            <wp:positionV relativeFrom="paragraph">
              <wp:posOffset>-264723</wp:posOffset>
            </wp:positionV>
            <wp:extent cx="1245717" cy="1558651"/>
            <wp:effectExtent l="0" t="0" r="0" b="3810"/>
            <wp:wrapNone/>
            <wp:docPr id="308519899" name="Picture 2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9899" name="Picture 23"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55110" cy="1570403"/>
                    </a:xfrm>
                    <a:prstGeom prst="rect">
                      <a:avLst/>
                    </a:prstGeom>
                  </pic:spPr>
                </pic:pic>
              </a:graphicData>
            </a:graphic>
            <wp14:sizeRelH relativeFrom="page">
              <wp14:pctWidth>0</wp14:pctWidth>
            </wp14:sizeRelH>
            <wp14:sizeRelV relativeFrom="page">
              <wp14:pctHeight>0</wp14:pctHeight>
            </wp14:sizeRelV>
          </wp:anchor>
        </w:drawing>
      </w:r>
      <w:r w:rsidR="006B4E97" w:rsidRPr="00C50B16">
        <w:rPr>
          <w:rFonts w:ascii="Arial Narrow" w:hAnsi="Arial Narrow"/>
          <w:b w:val="0"/>
          <w:noProof/>
          <w:color w:val="002060"/>
          <w:sz w:val="40"/>
          <w:szCs w:val="40"/>
        </w:rPr>
        <w:drawing>
          <wp:anchor distT="0" distB="0" distL="114300" distR="114300" simplePos="0" relativeHeight="251664384" behindDoc="0" locked="0" layoutInCell="1" allowOverlap="1" wp14:anchorId="2467E11B" wp14:editId="1C768D5F">
            <wp:simplePos x="0" y="0"/>
            <wp:positionH relativeFrom="margin">
              <wp:align>left</wp:align>
            </wp:positionH>
            <wp:positionV relativeFrom="paragraph">
              <wp:posOffset>-106471</wp:posOffset>
            </wp:positionV>
            <wp:extent cx="1811655" cy="1210310"/>
            <wp:effectExtent l="0" t="0" r="0" b="8890"/>
            <wp:wrapNone/>
            <wp:docPr id="1432109770" name="Picture 22"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09770" name="Picture 22" descr="A logo of a tre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1655" cy="1210310"/>
                    </a:xfrm>
                    <a:prstGeom prst="rect">
                      <a:avLst/>
                    </a:prstGeom>
                  </pic:spPr>
                </pic:pic>
              </a:graphicData>
            </a:graphic>
            <wp14:sizeRelH relativeFrom="page">
              <wp14:pctWidth>0</wp14:pctWidth>
            </wp14:sizeRelH>
            <wp14:sizeRelV relativeFrom="page">
              <wp14:pctHeight>0</wp14:pctHeight>
            </wp14:sizeRelV>
          </wp:anchor>
        </w:drawing>
      </w:r>
    </w:p>
    <w:p w14:paraId="0F3A1F2C" w14:textId="2F3BB7CF" w:rsidR="00F1056F" w:rsidRPr="00C50B16" w:rsidRDefault="00F1056F" w:rsidP="00926CA6">
      <w:pPr>
        <w:pStyle w:val="Heading1"/>
        <w:spacing w:after="0" w:line="240" w:lineRule="auto"/>
        <w:ind w:left="-5"/>
        <w:jc w:val="center"/>
        <w:rPr>
          <w:rFonts w:ascii="Arial Narrow" w:hAnsi="Arial Narrow"/>
          <w:color w:val="002060"/>
          <w:sz w:val="40"/>
          <w:szCs w:val="40"/>
          <w:u w:val="none"/>
        </w:rPr>
      </w:pPr>
      <w:r w:rsidRPr="00C50B16">
        <w:rPr>
          <w:rFonts w:ascii="Arial Narrow" w:hAnsi="Arial Narrow"/>
          <w:color w:val="002060"/>
          <w:sz w:val="40"/>
          <w:szCs w:val="40"/>
          <w:u w:val="none"/>
        </w:rPr>
        <w:t>Ashdon Primary School</w:t>
      </w:r>
    </w:p>
    <w:p w14:paraId="4BA7A223" w14:textId="39B31EE8" w:rsidR="00F1056F" w:rsidRPr="00C50B16" w:rsidRDefault="00F01197" w:rsidP="00026DFF">
      <w:pPr>
        <w:tabs>
          <w:tab w:val="left" w:pos="3142"/>
          <w:tab w:val="center" w:pos="5386"/>
        </w:tabs>
        <w:spacing w:after="0" w:line="240" w:lineRule="auto"/>
        <w:ind w:hanging="11"/>
        <w:jc w:val="center"/>
        <w:rPr>
          <w:rFonts w:ascii="Arial Narrow" w:hAnsi="Arial Narrow"/>
          <w:b/>
          <w:color w:val="002060"/>
          <w:sz w:val="40"/>
          <w:szCs w:val="40"/>
        </w:rPr>
      </w:pPr>
      <w:r>
        <w:rPr>
          <w:rFonts w:ascii="Arial Narrow" w:hAnsi="Arial Narrow"/>
          <w:b/>
          <w:color w:val="002060"/>
          <w:sz w:val="40"/>
          <w:szCs w:val="40"/>
        </w:rPr>
        <w:t>Philosophy 4 Children Policy</w:t>
      </w:r>
    </w:p>
    <w:p w14:paraId="3E8C0313" w14:textId="77777777" w:rsidR="00F1056F" w:rsidRPr="00C50B16" w:rsidRDefault="00F1056F" w:rsidP="00926CA6">
      <w:pPr>
        <w:pStyle w:val="Heading1"/>
        <w:spacing w:after="0" w:line="240" w:lineRule="auto"/>
        <w:ind w:left="0" w:firstLine="0"/>
        <w:rPr>
          <w:rFonts w:ascii="Arial Narrow" w:hAnsi="Arial Narrow"/>
          <w:sz w:val="40"/>
          <w:szCs w:val="40"/>
        </w:rPr>
      </w:pPr>
    </w:p>
    <w:p w14:paraId="06991111" w14:textId="77777777" w:rsidR="00F1056F" w:rsidRPr="00C50B16" w:rsidRDefault="00F1056F" w:rsidP="00926CA6">
      <w:pPr>
        <w:pStyle w:val="Heading1"/>
        <w:spacing w:after="0" w:line="240" w:lineRule="auto"/>
        <w:ind w:left="-5"/>
        <w:rPr>
          <w:rFonts w:ascii="Arial Narrow" w:hAnsi="Arial Narrow"/>
          <w:sz w:val="22"/>
          <w:szCs w:val="22"/>
        </w:rPr>
      </w:pPr>
    </w:p>
    <w:p w14:paraId="27B571EA" w14:textId="77777777" w:rsidR="00F01197" w:rsidRPr="005857AD" w:rsidRDefault="00F01197" w:rsidP="00F01197">
      <w:pPr>
        <w:spacing w:after="0" w:line="240" w:lineRule="auto"/>
        <w:ind w:left="0" w:firstLine="0"/>
        <w:rPr>
          <w:rFonts w:ascii="Arial Narrow" w:hAnsi="Arial Narrow"/>
          <w:b/>
          <w:bCs/>
          <w:sz w:val="22"/>
          <w:szCs w:val="22"/>
        </w:rPr>
      </w:pPr>
      <w:r w:rsidRPr="005857AD">
        <w:rPr>
          <w:rFonts w:ascii="Arial Narrow" w:hAnsi="Arial Narrow"/>
          <w:b/>
          <w:bCs/>
          <w:sz w:val="22"/>
          <w:szCs w:val="22"/>
        </w:rPr>
        <w:t>Vision Statement</w:t>
      </w:r>
    </w:p>
    <w:p w14:paraId="76DFEA5B" w14:textId="77777777" w:rsidR="00F01197" w:rsidRPr="005857AD" w:rsidRDefault="00F01197" w:rsidP="00F01197">
      <w:pPr>
        <w:spacing w:after="0" w:line="240" w:lineRule="auto"/>
        <w:ind w:left="0" w:firstLine="0"/>
        <w:rPr>
          <w:rFonts w:ascii="Arial Narrow" w:hAnsi="Arial Narrow"/>
          <w:sz w:val="22"/>
          <w:szCs w:val="22"/>
        </w:rPr>
      </w:pPr>
      <w:r w:rsidRPr="005857AD">
        <w:rPr>
          <w:rFonts w:ascii="Arial Narrow" w:hAnsi="Arial Narrow"/>
          <w:sz w:val="22"/>
          <w:szCs w:val="22"/>
        </w:rPr>
        <w:t>At Ashdon Primary School, Philosophy for Children (P4C) provides pupils with a unique space to develop their speaking, listening, and thinking skills. Through our philosophy assemblies, we teach oracy—the ability to communicate effectively using spoken language.</w:t>
      </w:r>
    </w:p>
    <w:p w14:paraId="072EA8C9" w14:textId="77777777" w:rsidR="00F01197" w:rsidRDefault="00F01197" w:rsidP="00F01197">
      <w:pPr>
        <w:spacing w:after="0" w:line="240" w:lineRule="auto"/>
        <w:ind w:left="0" w:firstLine="0"/>
        <w:rPr>
          <w:rFonts w:ascii="Arial Narrow" w:hAnsi="Arial Narrow"/>
          <w:b/>
          <w:bCs/>
          <w:sz w:val="22"/>
          <w:szCs w:val="22"/>
        </w:rPr>
      </w:pPr>
    </w:p>
    <w:p w14:paraId="240DE716" w14:textId="77777777" w:rsidR="00F01197" w:rsidRPr="005857AD" w:rsidRDefault="00F01197" w:rsidP="00F01197">
      <w:pPr>
        <w:spacing w:after="0" w:line="240" w:lineRule="auto"/>
        <w:ind w:left="0" w:firstLine="0"/>
        <w:rPr>
          <w:rFonts w:ascii="Arial Narrow" w:hAnsi="Arial Narrow"/>
          <w:b/>
          <w:bCs/>
          <w:sz w:val="22"/>
          <w:szCs w:val="22"/>
        </w:rPr>
      </w:pPr>
      <w:r w:rsidRPr="005857AD">
        <w:rPr>
          <w:rFonts w:ascii="Arial Narrow" w:hAnsi="Arial Narrow"/>
          <w:b/>
          <w:bCs/>
          <w:sz w:val="22"/>
          <w:szCs w:val="22"/>
        </w:rPr>
        <w:t>Core Communication Skills</w:t>
      </w:r>
    </w:p>
    <w:p w14:paraId="4466F615" w14:textId="77777777" w:rsidR="00F01197" w:rsidRPr="005857AD" w:rsidRDefault="00F01197" w:rsidP="00F01197">
      <w:pPr>
        <w:spacing w:after="0" w:line="240" w:lineRule="auto"/>
        <w:ind w:left="0" w:firstLine="0"/>
        <w:rPr>
          <w:rFonts w:ascii="Arial Narrow" w:hAnsi="Arial Narrow"/>
          <w:sz w:val="22"/>
          <w:szCs w:val="22"/>
        </w:rPr>
      </w:pPr>
      <w:r w:rsidRPr="005857AD">
        <w:rPr>
          <w:rFonts w:ascii="Arial Narrow" w:hAnsi="Arial Narrow"/>
          <w:sz w:val="22"/>
          <w:szCs w:val="22"/>
        </w:rPr>
        <w:t>Through P4C, we develop students' abilities to:</w:t>
      </w:r>
    </w:p>
    <w:p w14:paraId="3CFB5B38" w14:textId="77777777" w:rsidR="00F01197" w:rsidRPr="005857AD" w:rsidRDefault="00F01197" w:rsidP="00F01197">
      <w:pPr>
        <w:numPr>
          <w:ilvl w:val="0"/>
          <w:numId w:val="16"/>
        </w:numPr>
        <w:spacing w:after="0" w:line="240" w:lineRule="auto"/>
        <w:rPr>
          <w:rFonts w:ascii="Arial Narrow" w:hAnsi="Arial Narrow"/>
          <w:sz w:val="22"/>
          <w:szCs w:val="22"/>
        </w:rPr>
      </w:pPr>
      <w:r w:rsidRPr="005857AD">
        <w:rPr>
          <w:rFonts w:ascii="Arial Narrow" w:hAnsi="Arial Narrow"/>
          <w:sz w:val="22"/>
          <w:szCs w:val="22"/>
        </w:rPr>
        <w:t>Express themselves effectively and confidently</w:t>
      </w:r>
    </w:p>
    <w:p w14:paraId="11E75A26" w14:textId="77777777" w:rsidR="00F01197" w:rsidRPr="005857AD" w:rsidRDefault="00F01197" w:rsidP="00F01197">
      <w:pPr>
        <w:numPr>
          <w:ilvl w:val="0"/>
          <w:numId w:val="16"/>
        </w:numPr>
        <w:spacing w:after="0" w:line="240" w:lineRule="auto"/>
        <w:rPr>
          <w:rFonts w:ascii="Arial Narrow" w:hAnsi="Arial Narrow"/>
          <w:sz w:val="22"/>
          <w:szCs w:val="22"/>
        </w:rPr>
      </w:pPr>
      <w:r w:rsidRPr="005857AD">
        <w:rPr>
          <w:rFonts w:ascii="Arial Narrow" w:hAnsi="Arial Narrow"/>
          <w:sz w:val="22"/>
          <w:szCs w:val="22"/>
        </w:rPr>
        <w:t>Speak eloquently and articulate ideas clearly</w:t>
      </w:r>
    </w:p>
    <w:p w14:paraId="737A1F5F" w14:textId="77777777" w:rsidR="00F01197" w:rsidRPr="005857AD" w:rsidRDefault="00F01197" w:rsidP="00F01197">
      <w:pPr>
        <w:numPr>
          <w:ilvl w:val="0"/>
          <w:numId w:val="16"/>
        </w:numPr>
        <w:spacing w:after="0" w:line="240" w:lineRule="auto"/>
        <w:rPr>
          <w:rFonts w:ascii="Arial Narrow" w:hAnsi="Arial Narrow"/>
          <w:sz w:val="22"/>
          <w:szCs w:val="22"/>
        </w:rPr>
      </w:pPr>
      <w:r w:rsidRPr="005857AD">
        <w:rPr>
          <w:rFonts w:ascii="Arial Narrow" w:hAnsi="Arial Narrow"/>
          <w:sz w:val="22"/>
          <w:szCs w:val="22"/>
        </w:rPr>
        <w:t>Influence through verbal communication while listening and responding to others</w:t>
      </w:r>
    </w:p>
    <w:p w14:paraId="2F1268DD" w14:textId="77777777" w:rsidR="00F01197" w:rsidRPr="005857AD" w:rsidRDefault="00F01197" w:rsidP="00F01197">
      <w:pPr>
        <w:numPr>
          <w:ilvl w:val="0"/>
          <w:numId w:val="16"/>
        </w:numPr>
        <w:spacing w:after="0" w:line="240" w:lineRule="auto"/>
        <w:rPr>
          <w:rFonts w:ascii="Arial Narrow" w:hAnsi="Arial Narrow"/>
          <w:sz w:val="22"/>
          <w:szCs w:val="22"/>
        </w:rPr>
      </w:pPr>
      <w:r w:rsidRPr="005857AD">
        <w:rPr>
          <w:rFonts w:ascii="Arial Narrow" w:hAnsi="Arial Narrow"/>
          <w:sz w:val="22"/>
          <w:szCs w:val="22"/>
        </w:rPr>
        <w:t>Develop and utilize appropriate vocabulary</w:t>
      </w:r>
    </w:p>
    <w:p w14:paraId="704DA8BE" w14:textId="77777777" w:rsidR="00F01197" w:rsidRPr="005857AD" w:rsidRDefault="00F01197" w:rsidP="00F01197">
      <w:pPr>
        <w:numPr>
          <w:ilvl w:val="0"/>
          <w:numId w:val="16"/>
        </w:numPr>
        <w:spacing w:after="0" w:line="240" w:lineRule="auto"/>
        <w:rPr>
          <w:rFonts w:ascii="Arial Narrow" w:hAnsi="Arial Narrow"/>
          <w:sz w:val="22"/>
          <w:szCs w:val="22"/>
        </w:rPr>
      </w:pPr>
      <w:r w:rsidRPr="005857AD">
        <w:rPr>
          <w:rFonts w:ascii="Arial Narrow" w:hAnsi="Arial Narrow"/>
          <w:sz w:val="22"/>
          <w:szCs w:val="22"/>
        </w:rPr>
        <w:t>Structure thoughts coherently for others' understanding</w:t>
      </w:r>
    </w:p>
    <w:p w14:paraId="6E4F85A5" w14:textId="77777777" w:rsidR="00F01197" w:rsidRDefault="00F01197" w:rsidP="00F01197">
      <w:pPr>
        <w:spacing w:after="0" w:line="240" w:lineRule="auto"/>
        <w:ind w:left="0" w:firstLine="0"/>
        <w:rPr>
          <w:rFonts w:ascii="Arial Narrow" w:hAnsi="Arial Narrow"/>
          <w:b/>
          <w:bCs/>
          <w:sz w:val="22"/>
          <w:szCs w:val="22"/>
        </w:rPr>
      </w:pPr>
    </w:p>
    <w:p w14:paraId="7BC6F842" w14:textId="77777777" w:rsidR="00F01197" w:rsidRPr="005857AD" w:rsidRDefault="00F01197" w:rsidP="00F01197">
      <w:pPr>
        <w:spacing w:after="0" w:line="240" w:lineRule="auto"/>
        <w:ind w:left="0" w:firstLine="0"/>
        <w:rPr>
          <w:rFonts w:ascii="Arial Narrow" w:hAnsi="Arial Narrow"/>
          <w:b/>
          <w:bCs/>
          <w:sz w:val="22"/>
          <w:szCs w:val="22"/>
        </w:rPr>
      </w:pPr>
      <w:r w:rsidRPr="005857AD">
        <w:rPr>
          <w:rFonts w:ascii="Arial Narrow" w:hAnsi="Arial Narrow"/>
          <w:b/>
          <w:bCs/>
          <w:sz w:val="22"/>
          <w:szCs w:val="22"/>
        </w:rPr>
        <w:t>Philosophy and Curriculum Integration</w:t>
      </w:r>
    </w:p>
    <w:p w14:paraId="1B2EFCC8" w14:textId="77777777" w:rsidR="00F01197" w:rsidRPr="005857AD" w:rsidRDefault="00F01197" w:rsidP="00F01197">
      <w:pPr>
        <w:spacing w:after="0" w:line="240" w:lineRule="auto"/>
        <w:ind w:left="0" w:firstLine="0"/>
        <w:rPr>
          <w:rFonts w:ascii="Arial Narrow" w:hAnsi="Arial Narrow"/>
          <w:sz w:val="22"/>
          <w:szCs w:val="22"/>
        </w:rPr>
      </w:pPr>
      <w:r w:rsidRPr="005857AD">
        <w:rPr>
          <w:rFonts w:ascii="Arial Narrow" w:hAnsi="Arial Narrow"/>
          <w:sz w:val="22"/>
          <w:szCs w:val="22"/>
        </w:rPr>
        <w:t>Approaching the National Curriculum philosophically means exploring beyond surface-level facts to examine questions and concepts that engage pupils and teachers alike. Philosophy harnesses imagination and reasoning to explore fundamental concepts such as justice, truth, knowledge, and beauty. Within our philosophical community of enquiry, adults and pupils collectively search for meaning. Students become reasonable in dual aspects—developing strong reasoning abilities while remaining receptive to others' perspectives.</w:t>
      </w:r>
    </w:p>
    <w:p w14:paraId="74A4416C" w14:textId="77777777" w:rsidR="00F01197" w:rsidRPr="005857AD" w:rsidRDefault="00F01197" w:rsidP="00F01197">
      <w:pPr>
        <w:spacing w:after="0" w:line="240" w:lineRule="auto"/>
        <w:ind w:left="0" w:firstLine="0"/>
        <w:rPr>
          <w:rFonts w:ascii="Arial Narrow" w:hAnsi="Arial Narrow"/>
          <w:sz w:val="22"/>
          <w:szCs w:val="22"/>
        </w:rPr>
      </w:pPr>
      <w:r w:rsidRPr="005857AD">
        <w:rPr>
          <w:rFonts w:ascii="Arial Narrow" w:hAnsi="Arial Narrow"/>
          <w:sz w:val="22"/>
          <w:szCs w:val="22"/>
        </w:rPr>
        <w:t>As Socrates (470-399 BCE) stated, "The unexamined life is not worth living."</w:t>
      </w:r>
    </w:p>
    <w:p w14:paraId="5C6EB1FC" w14:textId="77777777" w:rsidR="00F01197" w:rsidRDefault="00F01197" w:rsidP="00F01197">
      <w:pPr>
        <w:spacing w:after="0" w:line="240" w:lineRule="auto"/>
        <w:ind w:left="0" w:firstLine="0"/>
        <w:rPr>
          <w:rFonts w:ascii="Arial Narrow" w:hAnsi="Arial Narrow"/>
          <w:b/>
          <w:bCs/>
          <w:sz w:val="22"/>
          <w:szCs w:val="22"/>
        </w:rPr>
      </w:pPr>
    </w:p>
    <w:p w14:paraId="1DAF042A" w14:textId="77777777" w:rsidR="00F01197" w:rsidRPr="005857AD" w:rsidRDefault="00F01197" w:rsidP="00F01197">
      <w:pPr>
        <w:spacing w:after="0" w:line="240" w:lineRule="auto"/>
        <w:ind w:left="0" w:firstLine="0"/>
        <w:rPr>
          <w:rFonts w:ascii="Arial Narrow" w:hAnsi="Arial Narrow"/>
          <w:b/>
          <w:bCs/>
          <w:sz w:val="22"/>
          <w:szCs w:val="22"/>
        </w:rPr>
      </w:pPr>
      <w:r w:rsidRPr="005857AD">
        <w:rPr>
          <w:rFonts w:ascii="Arial Narrow" w:hAnsi="Arial Narrow"/>
          <w:b/>
          <w:bCs/>
          <w:sz w:val="22"/>
          <w:szCs w:val="22"/>
        </w:rPr>
        <w:t>Implementation Strategy</w:t>
      </w:r>
    </w:p>
    <w:p w14:paraId="5E3F7D26" w14:textId="77777777" w:rsidR="00F01197" w:rsidRPr="005857AD" w:rsidRDefault="00F01197" w:rsidP="00F01197">
      <w:pPr>
        <w:spacing w:after="0" w:line="240" w:lineRule="auto"/>
        <w:ind w:left="0" w:firstLine="0"/>
        <w:rPr>
          <w:rFonts w:ascii="Arial Narrow" w:hAnsi="Arial Narrow"/>
          <w:b/>
          <w:bCs/>
          <w:sz w:val="22"/>
          <w:szCs w:val="22"/>
        </w:rPr>
      </w:pPr>
      <w:r w:rsidRPr="005857AD">
        <w:rPr>
          <w:rFonts w:ascii="Arial Narrow" w:hAnsi="Arial Narrow"/>
          <w:b/>
          <w:bCs/>
          <w:sz w:val="22"/>
          <w:szCs w:val="22"/>
        </w:rPr>
        <w:t>Assembly Structure</w:t>
      </w:r>
    </w:p>
    <w:p w14:paraId="44B0F5FE" w14:textId="77777777" w:rsidR="00F01197" w:rsidRPr="005857AD" w:rsidRDefault="00F01197" w:rsidP="00F01197">
      <w:pPr>
        <w:numPr>
          <w:ilvl w:val="0"/>
          <w:numId w:val="17"/>
        </w:numPr>
        <w:spacing w:after="0" w:line="240" w:lineRule="auto"/>
        <w:rPr>
          <w:rFonts w:ascii="Arial Narrow" w:hAnsi="Arial Narrow"/>
          <w:sz w:val="22"/>
          <w:szCs w:val="22"/>
        </w:rPr>
      </w:pPr>
      <w:r w:rsidRPr="005857AD">
        <w:rPr>
          <w:rFonts w:ascii="Arial Narrow" w:hAnsi="Arial Narrow"/>
          <w:sz w:val="22"/>
          <w:szCs w:val="22"/>
        </w:rPr>
        <w:t>Classes develop and select their own philosophically rich questions aligned with termly topics</w:t>
      </w:r>
    </w:p>
    <w:p w14:paraId="53D9ED49" w14:textId="77777777" w:rsidR="00F01197" w:rsidRPr="005857AD" w:rsidRDefault="00F01197" w:rsidP="00F01197">
      <w:pPr>
        <w:numPr>
          <w:ilvl w:val="0"/>
          <w:numId w:val="17"/>
        </w:numPr>
        <w:spacing w:after="0" w:line="240" w:lineRule="auto"/>
        <w:rPr>
          <w:rFonts w:ascii="Arial Narrow" w:hAnsi="Arial Narrow"/>
          <w:sz w:val="22"/>
          <w:szCs w:val="22"/>
        </w:rPr>
      </w:pPr>
      <w:r w:rsidRPr="005857AD">
        <w:rPr>
          <w:rFonts w:ascii="Arial Narrow" w:hAnsi="Arial Narrow"/>
          <w:sz w:val="22"/>
          <w:szCs w:val="22"/>
        </w:rPr>
        <w:t>Discussions emphasize full, considered sentences and respectful listening</w:t>
      </w:r>
    </w:p>
    <w:p w14:paraId="6A70E574" w14:textId="77777777" w:rsidR="00F01197" w:rsidRPr="005857AD" w:rsidRDefault="00F01197" w:rsidP="00F01197">
      <w:pPr>
        <w:numPr>
          <w:ilvl w:val="0"/>
          <w:numId w:val="17"/>
        </w:numPr>
        <w:spacing w:after="0" w:line="240" w:lineRule="auto"/>
        <w:rPr>
          <w:rFonts w:ascii="Arial Narrow" w:hAnsi="Arial Narrow"/>
          <w:sz w:val="22"/>
          <w:szCs w:val="22"/>
        </w:rPr>
      </w:pPr>
      <w:r w:rsidRPr="005857AD">
        <w:rPr>
          <w:rFonts w:ascii="Arial Narrow" w:hAnsi="Arial Narrow"/>
          <w:sz w:val="22"/>
          <w:szCs w:val="22"/>
        </w:rPr>
        <w:t>Student-driven subject matter enables speakers to be authorities on their chosen topics</w:t>
      </w:r>
    </w:p>
    <w:p w14:paraId="081F8E7A" w14:textId="77777777" w:rsidR="00F01197" w:rsidRPr="005857AD" w:rsidRDefault="00F01197" w:rsidP="00F01197">
      <w:pPr>
        <w:numPr>
          <w:ilvl w:val="0"/>
          <w:numId w:val="17"/>
        </w:numPr>
        <w:spacing w:after="0" w:line="240" w:lineRule="auto"/>
        <w:rPr>
          <w:rFonts w:ascii="Arial Narrow" w:hAnsi="Arial Narrow"/>
          <w:sz w:val="22"/>
          <w:szCs w:val="22"/>
        </w:rPr>
      </w:pPr>
      <w:r w:rsidRPr="005857AD">
        <w:rPr>
          <w:rFonts w:ascii="Arial Narrow" w:hAnsi="Arial Narrow"/>
          <w:sz w:val="22"/>
          <w:szCs w:val="22"/>
        </w:rPr>
        <w:t>Peer and teacher attention builds student confidence</w:t>
      </w:r>
    </w:p>
    <w:p w14:paraId="3DA9910C" w14:textId="77777777" w:rsidR="00F01197" w:rsidRPr="005857AD" w:rsidRDefault="00F01197" w:rsidP="00F01197">
      <w:pPr>
        <w:numPr>
          <w:ilvl w:val="0"/>
          <w:numId w:val="17"/>
        </w:numPr>
        <w:spacing w:after="0" w:line="240" w:lineRule="auto"/>
        <w:rPr>
          <w:rFonts w:ascii="Arial Narrow" w:hAnsi="Arial Narrow"/>
          <w:sz w:val="22"/>
          <w:szCs w:val="22"/>
        </w:rPr>
      </w:pPr>
      <w:r w:rsidRPr="005857AD">
        <w:rPr>
          <w:rFonts w:ascii="Arial Narrow" w:hAnsi="Arial Narrow"/>
          <w:sz w:val="22"/>
          <w:szCs w:val="22"/>
        </w:rPr>
        <w:t>Extended discussions enhance articulation and critical thinking skills</w:t>
      </w:r>
    </w:p>
    <w:p w14:paraId="2D2E5213" w14:textId="77777777" w:rsidR="00F01197" w:rsidRPr="005857AD" w:rsidRDefault="00F01197" w:rsidP="00F01197">
      <w:pPr>
        <w:spacing w:after="0" w:line="240" w:lineRule="auto"/>
        <w:ind w:left="0" w:firstLine="0"/>
        <w:rPr>
          <w:rFonts w:ascii="Arial Narrow" w:hAnsi="Arial Narrow"/>
          <w:b/>
          <w:bCs/>
          <w:sz w:val="22"/>
          <w:szCs w:val="22"/>
        </w:rPr>
      </w:pPr>
      <w:r w:rsidRPr="005857AD">
        <w:rPr>
          <w:rFonts w:ascii="Arial Narrow" w:hAnsi="Arial Narrow"/>
          <w:b/>
          <w:bCs/>
          <w:sz w:val="22"/>
          <w:szCs w:val="22"/>
        </w:rPr>
        <w:t>Benefits for All Learners</w:t>
      </w:r>
    </w:p>
    <w:p w14:paraId="650F7F23" w14:textId="77777777" w:rsidR="00F01197" w:rsidRPr="005857AD" w:rsidRDefault="00F01197" w:rsidP="00F01197">
      <w:pPr>
        <w:numPr>
          <w:ilvl w:val="0"/>
          <w:numId w:val="18"/>
        </w:numPr>
        <w:spacing w:after="0" w:line="240" w:lineRule="auto"/>
        <w:rPr>
          <w:rFonts w:ascii="Arial Narrow" w:hAnsi="Arial Narrow"/>
          <w:sz w:val="22"/>
          <w:szCs w:val="22"/>
        </w:rPr>
      </w:pPr>
      <w:r w:rsidRPr="005857AD">
        <w:rPr>
          <w:rFonts w:ascii="Arial Narrow" w:hAnsi="Arial Narrow"/>
          <w:sz w:val="22"/>
          <w:szCs w:val="22"/>
        </w:rPr>
        <w:t>SEND and disadvantaged pupils particularly benefit from opportunities for extended discourse</w:t>
      </w:r>
    </w:p>
    <w:p w14:paraId="1E8D528F" w14:textId="77777777" w:rsidR="00F01197" w:rsidRPr="005857AD" w:rsidRDefault="00F01197" w:rsidP="00F01197">
      <w:pPr>
        <w:numPr>
          <w:ilvl w:val="0"/>
          <w:numId w:val="18"/>
        </w:numPr>
        <w:spacing w:after="0" w:line="240" w:lineRule="auto"/>
        <w:rPr>
          <w:rFonts w:ascii="Arial Narrow" w:hAnsi="Arial Narrow"/>
          <w:sz w:val="22"/>
          <w:szCs w:val="22"/>
        </w:rPr>
      </w:pPr>
      <w:r w:rsidRPr="005857AD">
        <w:rPr>
          <w:rFonts w:ascii="Arial Narrow" w:hAnsi="Arial Narrow"/>
          <w:sz w:val="22"/>
          <w:szCs w:val="22"/>
        </w:rPr>
        <w:t>Students experience reasoned debate and cordial disagreement</w:t>
      </w:r>
    </w:p>
    <w:p w14:paraId="2EA5008E" w14:textId="77777777" w:rsidR="00F01197" w:rsidRPr="005857AD" w:rsidRDefault="00F01197" w:rsidP="00F01197">
      <w:pPr>
        <w:numPr>
          <w:ilvl w:val="0"/>
          <w:numId w:val="18"/>
        </w:numPr>
        <w:spacing w:after="0" w:line="240" w:lineRule="auto"/>
        <w:rPr>
          <w:rFonts w:ascii="Arial Narrow" w:hAnsi="Arial Narrow"/>
          <w:sz w:val="22"/>
          <w:szCs w:val="22"/>
        </w:rPr>
      </w:pPr>
      <w:r w:rsidRPr="005857AD">
        <w:rPr>
          <w:rFonts w:ascii="Arial Narrow" w:hAnsi="Arial Narrow"/>
          <w:sz w:val="22"/>
          <w:szCs w:val="22"/>
        </w:rPr>
        <w:t>Sessions begin with thought-provoking stimuli connected to curriculum or relevant issues</w:t>
      </w:r>
    </w:p>
    <w:p w14:paraId="0B1321CE" w14:textId="77777777" w:rsidR="00F01197" w:rsidRPr="005857AD" w:rsidRDefault="00F01197" w:rsidP="00F01197">
      <w:pPr>
        <w:numPr>
          <w:ilvl w:val="0"/>
          <w:numId w:val="18"/>
        </w:numPr>
        <w:spacing w:after="0" w:line="240" w:lineRule="auto"/>
        <w:rPr>
          <w:rFonts w:ascii="Arial Narrow" w:hAnsi="Arial Narrow"/>
          <w:sz w:val="22"/>
          <w:szCs w:val="22"/>
        </w:rPr>
      </w:pPr>
      <w:r w:rsidRPr="005857AD">
        <w:rPr>
          <w:rFonts w:ascii="Arial Narrow" w:hAnsi="Arial Narrow"/>
          <w:sz w:val="22"/>
          <w:szCs w:val="22"/>
        </w:rPr>
        <w:t>Group readings of books and stories serve as discussion catalysts</w:t>
      </w:r>
    </w:p>
    <w:p w14:paraId="7804839F" w14:textId="77777777" w:rsidR="00F01197" w:rsidRPr="005857AD" w:rsidRDefault="00F01197" w:rsidP="00F01197">
      <w:pPr>
        <w:numPr>
          <w:ilvl w:val="0"/>
          <w:numId w:val="18"/>
        </w:numPr>
        <w:spacing w:after="0" w:line="240" w:lineRule="auto"/>
        <w:rPr>
          <w:rFonts w:ascii="Arial Narrow" w:hAnsi="Arial Narrow"/>
          <w:sz w:val="22"/>
          <w:szCs w:val="22"/>
        </w:rPr>
      </w:pPr>
      <w:r w:rsidRPr="005857AD">
        <w:rPr>
          <w:rFonts w:ascii="Arial Narrow" w:hAnsi="Arial Narrow"/>
          <w:sz w:val="22"/>
          <w:szCs w:val="22"/>
        </w:rPr>
        <w:t>Vocabulary expansion through concept exploration (e.g., 'justice', 'equality', 'immortality')</w:t>
      </w:r>
    </w:p>
    <w:p w14:paraId="603A55E8" w14:textId="77777777" w:rsidR="00F01197" w:rsidRDefault="00F01197" w:rsidP="00F01197">
      <w:pPr>
        <w:spacing w:after="0" w:line="240" w:lineRule="auto"/>
        <w:ind w:left="0" w:firstLine="0"/>
        <w:rPr>
          <w:rFonts w:ascii="Arial Narrow" w:hAnsi="Arial Narrow"/>
          <w:b/>
          <w:bCs/>
          <w:sz w:val="22"/>
          <w:szCs w:val="22"/>
        </w:rPr>
      </w:pPr>
    </w:p>
    <w:p w14:paraId="38FE9BE5" w14:textId="77777777" w:rsidR="00F01197" w:rsidRPr="005857AD" w:rsidRDefault="00F01197" w:rsidP="00F01197">
      <w:pPr>
        <w:spacing w:after="0" w:line="240" w:lineRule="auto"/>
        <w:ind w:left="0" w:firstLine="0"/>
        <w:rPr>
          <w:rFonts w:ascii="Arial Narrow" w:hAnsi="Arial Narrow"/>
          <w:b/>
          <w:bCs/>
          <w:sz w:val="22"/>
          <w:szCs w:val="22"/>
        </w:rPr>
      </w:pPr>
      <w:r w:rsidRPr="005857AD">
        <w:rPr>
          <w:rFonts w:ascii="Arial Narrow" w:hAnsi="Arial Narrow"/>
          <w:b/>
          <w:bCs/>
          <w:sz w:val="22"/>
          <w:szCs w:val="22"/>
        </w:rPr>
        <w:t>Impact Assessment</w:t>
      </w:r>
    </w:p>
    <w:p w14:paraId="1AAF6846" w14:textId="77777777" w:rsidR="00F01197" w:rsidRPr="005857AD" w:rsidRDefault="00F01197" w:rsidP="00F01197">
      <w:pPr>
        <w:spacing w:after="0" w:line="240" w:lineRule="auto"/>
        <w:ind w:left="0" w:firstLine="0"/>
        <w:rPr>
          <w:rFonts w:ascii="Arial Narrow" w:hAnsi="Arial Narrow"/>
          <w:b/>
          <w:bCs/>
          <w:sz w:val="22"/>
          <w:szCs w:val="22"/>
        </w:rPr>
      </w:pPr>
      <w:r w:rsidRPr="005857AD">
        <w:rPr>
          <w:rFonts w:ascii="Arial Narrow" w:hAnsi="Arial Narrow"/>
          <w:b/>
          <w:bCs/>
          <w:sz w:val="22"/>
          <w:szCs w:val="22"/>
        </w:rPr>
        <w:t>Academic Achievement</w:t>
      </w:r>
    </w:p>
    <w:p w14:paraId="5640153A" w14:textId="77777777" w:rsidR="00F01197" w:rsidRPr="005857AD" w:rsidRDefault="00F01197" w:rsidP="00F01197">
      <w:pPr>
        <w:numPr>
          <w:ilvl w:val="0"/>
          <w:numId w:val="19"/>
        </w:numPr>
        <w:spacing w:after="0" w:line="240" w:lineRule="auto"/>
        <w:rPr>
          <w:rFonts w:ascii="Arial Narrow" w:hAnsi="Arial Narrow"/>
          <w:sz w:val="22"/>
          <w:szCs w:val="22"/>
        </w:rPr>
      </w:pPr>
      <w:r w:rsidRPr="005857AD">
        <w:rPr>
          <w:rFonts w:ascii="Arial Narrow" w:hAnsi="Arial Narrow"/>
          <w:sz w:val="22"/>
          <w:szCs w:val="22"/>
        </w:rPr>
        <w:t>Students demonstrate high academic progress in reading, writing, and mathematics</w:t>
      </w:r>
    </w:p>
    <w:p w14:paraId="737B3D11" w14:textId="77777777" w:rsidR="00F01197" w:rsidRPr="005857AD" w:rsidRDefault="00F01197" w:rsidP="00F01197">
      <w:pPr>
        <w:numPr>
          <w:ilvl w:val="0"/>
          <w:numId w:val="19"/>
        </w:numPr>
        <w:spacing w:after="0" w:line="240" w:lineRule="auto"/>
        <w:rPr>
          <w:rFonts w:ascii="Arial Narrow" w:hAnsi="Arial Narrow"/>
          <w:sz w:val="22"/>
          <w:szCs w:val="22"/>
        </w:rPr>
      </w:pPr>
      <w:r w:rsidRPr="005857AD">
        <w:rPr>
          <w:rFonts w:ascii="Arial Narrow" w:hAnsi="Arial Narrow"/>
          <w:sz w:val="22"/>
          <w:szCs w:val="22"/>
        </w:rPr>
        <w:t xml:space="preserve">P4C develops: </w:t>
      </w:r>
    </w:p>
    <w:p w14:paraId="59E29DB3" w14:textId="77777777" w:rsidR="00F01197" w:rsidRPr="005857AD" w:rsidRDefault="00F01197" w:rsidP="00F01197">
      <w:pPr>
        <w:numPr>
          <w:ilvl w:val="1"/>
          <w:numId w:val="19"/>
        </w:numPr>
        <w:spacing w:after="0" w:line="240" w:lineRule="auto"/>
        <w:rPr>
          <w:rFonts w:ascii="Arial Narrow" w:hAnsi="Arial Narrow"/>
          <w:sz w:val="22"/>
          <w:szCs w:val="22"/>
        </w:rPr>
      </w:pPr>
      <w:r w:rsidRPr="005857AD">
        <w:rPr>
          <w:rFonts w:ascii="Arial Narrow" w:hAnsi="Arial Narrow"/>
          <w:sz w:val="22"/>
          <w:szCs w:val="22"/>
        </w:rPr>
        <w:t>Articulation of ideas</w:t>
      </w:r>
    </w:p>
    <w:p w14:paraId="65C8C4DA" w14:textId="77777777" w:rsidR="00F01197" w:rsidRPr="005857AD" w:rsidRDefault="00F01197" w:rsidP="00F01197">
      <w:pPr>
        <w:numPr>
          <w:ilvl w:val="1"/>
          <w:numId w:val="19"/>
        </w:numPr>
        <w:spacing w:after="0" w:line="240" w:lineRule="auto"/>
        <w:rPr>
          <w:rFonts w:ascii="Arial Narrow" w:hAnsi="Arial Narrow"/>
          <w:sz w:val="22"/>
          <w:szCs w:val="22"/>
        </w:rPr>
      </w:pPr>
      <w:r w:rsidRPr="005857AD">
        <w:rPr>
          <w:rFonts w:ascii="Arial Narrow" w:hAnsi="Arial Narrow"/>
          <w:sz w:val="22"/>
          <w:szCs w:val="22"/>
        </w:rPr>
        <w:t>Logical thinking through abstract concepts</w:t>
      </w:r>
    </w:p>
    <w:p w14:paraId="6234BD74" w14:textId="77777777" w:rsidR="00F01197" w:rsidRPr="005857AD" w:rsidRDefault="00F01197" w:rsidP="00F01197">
      <w:pPr>
        <w:numPr>
          <w:ilvl w:val="1"/>
          <w:numId w:val="19"/>
        </w:numPr>
        <w:spacing w:after="0" w:line="240" w:lineRule="auto"/>
        <w:rPr>
          <w:rFonts w:ascii="Arial Narrow" w:hAnsi="Arial Narrow"/>
          <w:sz w:val="22"/>
          <w:szCs w:val="22"/>
        </w:rPr>
      </w:pPr>
      <w:r w:rsidRPr="005857AD">
        <w:rPr>
          <w:rFonts w:ascii="Arial Narrow" w:hAnsi="Arial Narrow"/>
          <w:sz w:val="22"/>
          <w:szCs w:val="22"/>
        </w:rPr>
        <w:t>Enhanced oracy skills</w:t>
      </w:r>
    </w:p>
    <w:p w14:paraId="1C54F850" w14:textId="77777777" w:rsidR="00F01197" w:rsidRPr="005857AD" w:rsidRDefault="00F01197" w:rsidP="00F01197">
      <w:pPr>
        <w:numPr>
          <w:ilvl w:val="1"/>
          <w:numId w:val="19"/>
        </w:numPr>
        <w:spacing w:after="0" w:line="240" w:lineRule="auto"/>
        <w:rPr>
          <w:rFonts w:ascii="Arial Narrow" w:hAnsi="Arial Narrow"/>
          <w:sz w:val="22"/>
          <w:szCs w:val="22"/>
        </w:rPr>
      </w:pPr>
      <w:r w:rsidRPr="005857AD">
        <w:rPr>
          <w:rFonts w:ascii="Arial Narrow" w:hAnsi="Arial Narrow"/>
          <w:sz w:val="22"/>
          <w:szCs w:val="22"/>
        </w:rPr>
        <w:t>Strengthened mathematical reasoning</w:t>
      </w:r>
    </w:p>
    <w:p w14:paraId="02C6E17E" w14:textId="77777777" w:rsidR="00F01197" w:rsidRPr="005857AD" w:rsidRDefault="00F01197" w:rsidP="00F01197">
      <w:pPr>
        <w:spacing w:after="0" w:line="240" w:lineRule="auto"/>
        <w:ind w:left="0" w:firstLine="0"/>
        <w:rPr>
          <w:rFonts w:ascii="Arial Narrow" w:hAnsi="Arial Narrow"/>
          <w:b/>
          <w:bCs/>
          <w:sz w:val="22"/>
          <w:szCs w:val="22"/>
        </w:rPr>
      </w:pPr>
      <w:r w:rsidRPr="005857AD">
        <w:rPr>
          <w:rFonts w:ascii="Arial Narrow" w:hAnsi="Arial Narrow"/>
          <w:b/>
          <w:bCs/>
          <w:sz w:val="22"/>
          <w:szCs w:val="22"/>
        </w:rPr>
        <w:t>Evidence-Based Results</w:t>
      </w:r>
    </w:p>
    <w:p w14:paraId="22C55CBE" w14:textId="77777777" w:rsidR="00F01197" w:rsidRPr="005857AD" w:rsidRDefault="00F01197" w:rsidP="00F01197">
      <w:pPr>
        <w:spacing w:after="0" w:line="240" w:lineRule="auto"/>
        <w:ind w:left="0" w:firstLine="0"/>
        <w:rPr>
          <w:rFonts w:ascii="Arial Narrow" w:hAnsi="Arial Narrow"/>
          <w:sz w:val="22"/>
          <w:szCs w:val="22"/>
        </w:rPr>
      </w:pPr>
      <w:r w:rsidRPr="005857AD">
        <w:rPr>
          <w:rFonts w:ascii="Arial Narrow" w:hAnsi="Arial Narrow"/>
          <w:sz w:val="22"/>
          <w:szCs w:val="22"/>
        </w:rPr>
        <w:t>According to the Education Endowment Fund's efficacy trial, P4C shows particular effectiveness in improving mathematics, reading, and writing performance among pupils receiving free school meals.</w:t>
      </w:r>
    </w:p>
    <w:p w14:paraId="0883A0D3" w14:textId="77777777" w:rsidR="00F01197" w:rsidRPr="00C50B16" w:rsidRDefault="00F01197" w:rsidP="00F01197">
      <w:pPr>
        <w:spacing w:after="0" w:line="240" w:lineRule="auto"/>
        <w:ind w:left="0" w:firstLine="0"/>
        <w:rPr>
          <w:rFonts w:ascii="Arial Narrow" w:hAnsi="Arial Narrow"/>
          <w:sz w:val="22"/>
          <w:szCs w:val="22"/>
        </w:rPr>
      </w:pPr>
    </w:p>
    <w:p w14:paraId="00BBD547" w14:textId="2BA7560D" w:rsidR="00144C08" w:rsidRPr="00C50B16" w:rsidRDefault="00144C08" w:rsidP="00926CA6">
      <w:pPr>
        <w:spacing w:after="0" w:line="240" w:lineRule="auto"/>
        <w:ind w:left="0" w:firstLine="0"/>
        <w:rPr>
          <w:rFonts w:ascii="Arial Narrow" w:hAnsi="Arial Narrow"/>
          <w:sz w:val="22"/>
          <w:szCs w:val="22"/>
        </w:rPr>
      </w:pPr>
    </w:p>
    <w:sectPr w:rsidR="00144C08" w:rsidRPr="00C50B16" w:rsidSect="00926CA6">
      <w:pgSz w:w="12240" w:h="15840"/>
      <w:pgMar w:top="426" w:right="616" w:bottom="709"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8597E" w14:textId="77777777" w:rsidR="003320A5" w:rsidRPr="00C50B16" w:rsidRDefault="003320A5" w:rsidP="00F1056F">
      <w:pPr>
        <w:spacing w:after="0" w:line="240" w:lineRule="auto"/>
      </w:pPr>
      <w:r w:rsidRPr="00C50B16">
        <w:separator/>
      </w:r>
    </w:p>
  </w:endnote>
  <w:endnote w:type="continuationSeparator" w:id="0">
    <w:p w14:paraId="5471D9E8" w14:textId="77777777" w:rsidR="003320A5" w:rsidRPr="00C50B16" w:rsidRDefault="003320A5" w:rsidP="00F1056F">
      <w:pPr>
        <w:spacing w:after="0" w:line="240" w:lineRule="auto"/>
      </w:pPr>
      <w:r w:rsidRPr="00C50B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9FACB" w14:textId="77777777" w:rsidR="003320A5" w:rsidRPr="00C50B16" w:rsidRDefault="003320A5" w:rsidP="00F1056F">
      <w:pPr>
        <w:spacing w:after="0" w:line="240" w:lineRule="auto"/>
      </w:pPr>
      <w:r w:rsidRPr="00C50B16">
        <w:separator/>
      </w:r>
    </w:p>
  </w:footnote>
  <w:footnote w:type="continuationSeparator" w:id="0">
    <w:p w14:paraId="50E68803" w14:textId="77777777" w:rsidR="003320A5" w:rsidRPr="00C50B16" w:rsidRDefault="003320A5" w:rsidP="00F1056F">
      <w:pPr>
        <w:spacing w:after="0" w:line="240" w:lineRule="auto"/>
      </w:pPr>
      <w:r w:rsidRPr="00C50B1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E11FE"/>
    <w:multiLevelType w:val="hybridMultilevel"/>
    <w:tmpl w:val="0144E29E"/>
    <w:lvl w:ilvl="0" w:tplc="83ACCE94">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6DC216A">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81099CC">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CDC4B54">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C18F40A">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452F742">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5AEE2B8">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81A1E9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6D86C4A">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15041A"/>
    <w:multiLevelType w:val="hybridMultilevel"/>
    <w:tmpl w:val="237E23E8"/>
    <w:lvl w:ilvl="0" w:tplc="F10AC3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E06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986D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3471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B464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6A67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EE12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C282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3650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5E6A5F"/>
    <w:multiLevelType w:val="multilevel"/>
    <w:tmpl w:val="F860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D2D3F"/>
    <w:multiLevelType w:val="multilevel"/>
    <w:tmpl w:val="29A4E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23971"/>
    <w:multiLevelType w:val="hybridMultilevel"/>
    <w:tmpl w:val="DF92A2D6"/>
    <w:lvl w:ilvl="0" w:tplc="9B4A06B4">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97C20F8">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568226E">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BEEA52A">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67CEA80">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8405DAE">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6243C60">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B4E8764">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C7EF77C">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D30523"/>
    <w:multiLevelType w:val="hybridMultilevel"/>
    <w:tmpl w:val="862CD562"/>
    <w:lvl w:ilvl="0" w:tplc="BE28A7E2">
      <w:start w:val="1"/>
      <w:numFmt w:val="bullet"/>
      <w:lvlText w:val="•"/>
      <w:lvlJc w:val="left"/>
      <w:pPr>
        <w:ind w:left="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6E199E">
      <w:start w:val="1"/>
      <w:numFmt w:val="bullet"/>
      <w:lvlText w:val="o"/>
      <w:lvlJc w:val="left"/>
      <w:pPr>
        <w:ind w:left="1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8A41AE">
      <w:start w:val="1"/>
      <w:numFmt w:val="bullet"/>
      <w:lvlText w:val="▪"/>
      <w:lvlJc w:val="left"/>
      <w:pPr>
        <w:ind w:left="2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98F5C4">
      <w:start w:val="1"/>
      <w:numFmt w:val="bullet"/>
      <w:lvlText w:val="•"/>
      <w:lvlJc w:val="left"/>
      <w:pPr>
        <w:ind w:left="2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4C6E2E">
      <w:start w:val="1"/>
      <w:numFmt w:val="bullet"/>
      <w:lvlText w:val="o"/>
      <w:lvlJc w:val="left"/>
      <w:pPr>
        <w:ind w:left="3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745FB8">
      <w:start w:val="1"/>
      <w:numFmt w:val="bullet"/>
      <w:lvlText w:val="▪"/>
      <w:lvlJc w:val="left"/>
      <w:pPr>
        <w:ind w:left="4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78A0D2">
      <w:start w:val="1"/>
      <w:numFmt w:val="bullet"/>
      <w:lvlText w:val="•"/>
      <w:lvlJc w:val="left"/>
      <w:pPr>
        <w:ind w:left="5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1485CC">
      <w:start w:val="1"/>
      <w:numFmt w:val="bullet"/>
      <w:lvlText w:val="o"/>
      <w:lvlJc w:val="left"/>
      <w:pPr>
        <w:ind w:left="5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08DBFE">
      <w:start w:val="1"/>
      <w:numFmt w:val="bullet"/>
      <w:lvlText w:val="▪"/>
      <w:lvlJc w:val="left"/>
      <w:pPr>
        <w:ind w:left="6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BD7018D"/>
    <w:multiLevelType w:val="hybridMultilevel"/>
    <w:tmpl w:val="E51C1F0E"/>
    <w:lvl w:ilvl="0" w:tplc="6074B3EE">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8561EAA">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65EFC60">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4FEF6DA">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724A5A2">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D8C55A8">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55CF926">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8A6708E">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66219BE">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16029B"/>
    <w:multiLevelType w:val="multilevel"/>
    <w:tmpl w:val="3966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01C91"/>
    <w:multiLevelType w:val="hybridMultilevel"/>
    <w:tmpl w:val="2F1EE4B0"/>
    <w:lvl w:ilvl="0" w:tplc="BBE60E1E">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930A0E6">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3609418">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FC4F3E4">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2A6977C">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37CA638">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DF46D4E">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772A830">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968F72E">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FCF2F27"/>
    <w:multiLevelType w:val="hybridMultilevel"/>
    <w:tmpl w:val="71400AF6"/>
    <w:lvl w:ilvl="0" w:tplc="E7625E66">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E9E9A8A">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54862D8">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9C26232">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F9806C4">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348D4BE">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A38E14A">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7B4E5E4">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21E4190">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7764FF4"/>
    <w:multiLevelType w:val="hybridMultilevel"/>
    <w:tmpl w:val="222E9B68"/>
    <w:lvl w:ilvl="0" w:tplc="772C5568">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398FB3E">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A5608AE">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1E496C6">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F48E6F0">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CFE3C1C">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396BE4A">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D9EF948">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CBA77F0">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8180E13"/>
    <w:multiLevelType w:val="multilevel"/>
    <w:tmpl w:val="5F34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3429C"/>
    <w:multiLevelType w:val="hybridMultilevel"/>
    <w:tmpl w:val="25D6CCDC"/>
    <w:lvl w:ilvl="0" w:tplc="9C60AF3E">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3F4CD9C">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84A4D5C">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A6ED644">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E045766">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C9C434A">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B3E640A">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324912C">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F0285AC">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B4F6BB7"/>
    <w:multiLevelType w:val="hybridMultilevel"/>
    <w:tmpl w:val="3BB62C62"/>
    <w:lvl w:ilvl="0" w:tplc="11B2236E">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CB8156C">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46495AC">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B22373C">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B4AC680">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7FC3BFE">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01EA85C">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AFAF838">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284E6FE">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8D14DB"/>
    <w:multiLevelType w:val="hybridMultilevel"/>
    <w:tmpl w:val="AC02791C"/>
    <w:lvl w:ilvl="0" w:tplc="B62C48DC">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6A2BF70">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F003B02">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4E27AF0">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8C03FB0">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87673E0">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15A5E42">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E6C268">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47C5230">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974FA0"/>
    <w:multiLevelType w:val="hybridMultilevel"/>
    <w:tmpl w:val="0AB877F4"/>
    <w:lvl w:ilvl="0" w:tplc="2C5C4800">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E62AD68">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BE08D88">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77A15CE">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44EE020">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692786A">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3885524">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7B60F4A">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5143548">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607370"/>
    <w:multiLevelType w:val="hybridMultilevel"/>
    <w:tmpl w:val="CB3A2CCE"/>
    <w:lvl w:ilvl="0" w:tplc="24B6E3E2">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A046554">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9763C5E">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EF448C6">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302E42E">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0B69B9C">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7AAD5BE">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AB2C910">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242B864">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B32566B"/>
    <w:multiLevelType w:val="hybridMultilevel"/>
    <w:tmpl w:val="F8602C5E"/>
    <w:lvl w:ilvl="0" w:tplc="9E221908">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978AFA4">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6780094">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25A06A6">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6A82A18">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F7226C2">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9E268E6">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8EA9D90">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3EEB1C0">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82E7FBA"/>
    <w:multiLevelType w:val="hybridMultilevel"/>
    <w:tmpl w:val="C25848B0"/>
    <w:lvl w:ilvl="0" w:tplc="00FE4A78">
      <w:start w:val="1"/>
      <w:numFmt w:val="bullet"/>
      <w:lvlText w:val="•"/>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94CF970">
      <w:start w:val="1"/>
      <w:numFmt w:val="bullet"/>
      <w:lvlText w:val="o"/>
      <w:lvlJc w:val="left"/>
      <w:pPr>
        <w:ind w:left="11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892BF7A">
      <w:start w:val="1"/>
      <w:numFmt w:val="bullet"/>
      <w:lvlText w:val="▪"/>
      <w:lvlJc w:val="left"/>
      <w:pPr>
        <w:ind w:left="19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42A78BE">
      <w:start w:val="1"/>
      <w:numFmt w:val="bullet"/>
      <w:lvlText w:val="•"/>
      <w:lvlJc w:val="left"/>
      <w:pPr>
        <w:ind w:left="26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33C130A">
      <w:start w:val="1"/>
      <w:numFmt w:val="bullet"/>
      <w:lvlText w:val="o"/>
      <w:lvlJc w:val="left"/>
      <w:pPr>
        <w:ind w:left="33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7543938">
      <w:start w:val="1"/>
      <w:numFmt w:val="bullet"/>
      <w:lvlText w:val="▪"/>
      <w:lvlJc w:val="left"/>
      <w:pPr>
        <w:ind w:left="40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0F07DE4">
      <w:start w:val="1"/>
      <w:numFmt w:val="bullet"/>
      <w:lvlText w:val="•"/>
      <w:lvlJc w:val="left"/>
      <w:pPr>
        <w:ind w:left="4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CBC6F20">
      <w:start w:val="1"/>
      <w:numFmt w:val="bullet"/>
      <w:lvlText w:val="o"/>
      <w:lvlJc w:val="left"/>
      <w:pPr>
        <w:ind w:left="5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9F22104">
      <w:start w:val="1"/>
      <w:numFmt w:val="bullet"/>
      <w:lvlText w:val="▪"/>
      <w:lvlJc w:val="left"/>
      <w:pPr>
        <w:ind w:left="6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1444764973">
    <w:abstractNumId w:val="5"/>
  </w:num>
  <w:num w:numId="2" w16cid:durableId="1210920095">
    <w:abstractNumId w:val="0"/>
  </w:num>
  <w:num w:numId="3" w16cid:durableId="859394056">
    <w:abstractNumId w:val="1"/>
  </w:num>
  <w:num w:numId="4" w16cid:durableId="782461496">
    <w:abstractNumId w:val="6"/>
  </w:num>
  <w:num w:numId="5" w16cid:durableId="688412242">
    <w:abstractNumId w:val="14"/>
  </w:num>
  <w:num w:numId="6" w16cid:durableId="1646230052">
    <w:abstractNumId w:val="10"/>
  </w:num>
  <w:num w:numId="7" w16cid:durableId="1313103646">
    <w:abstractNumId w:val="12"/>
  </w:num>
  <w:num w:numId="8" w16cid:durableId="1741899473">
    <w:abstractNumId w:val="18"/>
  </w:num>
  <w:num w:numId="9" w16cid:durableId="263271482">
    <w:abstractNumId w:val="13"/>
  </w:num>
  <w:num w:numId="10" w16cid:durableId="880093720">
    <w:abstractNumId w:val="17"/>
  </w:num>
  <w:num w:numId="11" w16cid:durableId="18968350">
    <w:abstractNumId w:val="4"/>
  </w:num>
  <w:num w:numId="12" w16cid:durableId="1909344358">
    <w:abstractNumId w:val="8"/>
  </w:num>
  <w:num w:numId="13" w16cid:durableId="1533304917">
    <w:abstractNumId w:val="9"/>
  </w:num>
  <w:num w:numId="14" w16cid:durableId="1202743368">
    <w:abstractNumId w:val="15"/>
  </w:num>
  <w:num w:numId="15" w16cid:durableId="254822409">
    <w:abstractNumId w:val="16"/>
  </w:num>
  <w:num w:numId="16" w16cid:durableId="1672370056">
    <w:abstractNumId w:val="11"/>
  </w:num>
  <w:num w:numId="17" w16cid:durableId="353121279">
    <w:abstractNumId w:val="7"/>
  </w:num>
  <w:num w:numId="18" w16cid:durableId="449515213">
    <w:abstractNumId w:val="2"/>
  </w:num>
  <w:num w:numId="19" w16cid:durableId="485783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BF"/>
    <w:rsid w:val="00010AEE"/>
    <w:rsid w:val="00026DFF"/>
    <w:rsid w:val="00077390"/>
    <w:rsid w:val="000C180B"/>
    <w:rsid w:val="00133479"/>
    <w:rsid w:val="00140712"/>
    <w:rsid w:val="00144C08"/>
    <w:rsid w:val="00150118"/>
    <w:rsid w:val="00166B85"/>
    <w:rsid w:val="001B23BC"/>
    <w:rsid w:val="001D3ED6"/>
    <w:rsid w:val="00210342"/>
    <w:rsid w:val="0021548A"/>
    <w:rsid w:val="00257D28"/>
    <w:rsid w:val="002750A9"/>
    <w:rsid w:val="002D5D27"/>
    <w:rsid w:val="002F64CB"/>
    <w:rsid w:val="003320A5"/>
    <w:rsid w:val="00360613"/>
    <w:rsid w:val="003B7640"/>
    <w:rsid w:val="003E6DE4"/>
    <w:rsid w:val="003E7349"/>
    <w:rsid w:val="00435604"/>
    <w:rsid w:val="004D2EBC"/>
    <w:rsid w:val="00535079"/>
    <w:rsid w:val="00547668"/>
    <w:rsid w:val="005544FF"/>
    <w:rsid w:val="005857AD"/>
    <w:rsid w:val="005B5A0F"/>
    <w:rsid w:val="005D0A1E"/>
    <w:rsid w:val="005D545B"/>
    <w:rsid w:val="0060481B"/>
    <w:rsid w:val="006056F2"/>
    <w:rsid w:val="00623D63"/>
    <w:rsid w:val="00634CDD"/>
    <w:rsid w:val="00667095"/>
    <w:rsid w:val="006A303A"/>
    <w:rsid w:val="006A6BD8"/>
    <w:rsid w:val="006B4E97"/>
    <w:rsid w:val="006C04B9"/>
    <w:rsid w:val="007C714A"/>
    <w:rsid w:val="008019E0"/>
    <w:rsid w:val="0083203B"/>
    <w:rsid w:val="00893E40"/>
    <w:rsid w:val="00894AC7"/>
    <w:rsid w:val="008A4D2A"/>
    <w:rsid w:val="00921CFD"/>
    <w:rsid w:val="00926CA6"/>
    <w:rsid w:val="009813B3"/>
    <w:rsid w:val="00983436"/>
    <w:rsid w:val="009A2EA0"/>
    <w:rsid w:val="009C5E5A"/>
    <w:rsid w:val="009C747A"/>
    <w:rsid w:val="009E4FA7"/>
    <w:rsid w:val="00A24AF7"/>
    <w:rsid w:val="00AB1E6A"/>
    <w:rsid w:val="00B622D4"/>
    <w:rsid w:val="00B62ABF"/>
    <w:rsid w:val="00BF469E"/>
    <w:rsid w:val="00C05EC9"/>
    <w:rsid w:val="00C22F8D"/>
    <w:rsid w:val="00C27C74"/>
    <w:rsid w:val="00C411EC"/>
    <w:rsid w:val="00C50B16"/>
    <w:rsid w:val="00D02049"/>
    <w:rsid w:val="00D07061"/>
    <w:rsid w:val="00D55078"/>
    <w:rsid w:val="00D72F06"/>
    <w:rsid w:val="00DF786B"/>
    <w:rsid w:val="00E379B2"/>
    <w:rsid w:val="00E57649"/>
    <w:rsid w:val="00E771CA"/>
    <w:rsid w:val="00F01197"/>
    <w:rsid w:val="00F1056F"/>
    <w:rsid w:val="00F96631"/>
    <w:rsid w:val="00FC23FB"/>
    <w:rsid w:val="00FC2637"/>
    <w:rsid w:val="20456C3B"/>
    <w:rsid w:val="2FC11B6F"/>
    <w:rsid w:val="4B8F5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4464C"/>
  <w15:docId w15:val="{5B2BCB06-206D-4462-A80B-681F41AF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06"/>
    <w:pPr>
      <w:spacing w:after="206" w:line="266" w:lineRule="auto"/>
      <w:ind w:left="10" w:hanging="10"/>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3" w:line="259" w:lineRule="auto"/>
      <w:ind w:left="10" w:hanging="10"/>
      <w:outlineLvl w:val="0"/>
    </w:pPr>
    <w:rPr>
      <w:rFonts w:ascii="Century Gothic" w:eastAsia="Century Gothic" w:hAnsi="Century Gothic" w:cs="Century Gothic"/>
      <w:b/>
      <w:color w:val="000000"/>
      <w:sz w:val="20"/>
      <w:u w:val="single" w:color="000000"/>
    </w:rPr>
  </w:style>
  <w:style w:type="paragraph" w:styleId="Heading2">
    <w:name w:val="heading 2"/>
    <w:basedOn w:val="Normal"/>
    <w:next w:val="Normal"/>
    <w:link w:val="Heading2Char"/>
    <w:uiPriority w:val="9"/>
    <w:semiHidden/>
    <w:unhideWhenUsed/>
    <w:qFormat/>
    <w:rsid w:val="005857A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857AD"/>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semiHidden/>
    <w:unhideWhenUsed/>
    <w:qFormat/>
    <w:rsid w:val="005857A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entury Gothic" w:eastAsia="Century Gothic" w:hAnsi="Century Gothic" w:cs="Century Gothic"/>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1056F"/>
    <w:pPr>
      <w:ind w:left="720"/>
      <w:contextualSpacing/>
    </w:pPr>
  </w:style>
  <w:style w:type="paragraph" w:styleId="Header">
    <w:name w:val="header"/>
    <w:basedOn w:val="Normal"/>
    <w:link w:val="HeaderChar"/>
    <w:uiPriority w:val="99"/>
    <w:unhideWhenUsed/>
    <w:rsid w:val="00F10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56F"/>
    <w:rPr>
      <w:rFonts w:ascii="Century Gothic" w:eastAsia="Century Gothic" w:hAnsi="Century Gothic" w:cs="Century Gothic"/>
      <w:color w:val="000000"/>
      <w:sz w:val="20"/>
    </w:rPr>
  </w:style>
  <w:style w:type="paragraph" w:styleId="Footer">
    <w:name w:val="footer"/>
    <w:basedOn w:val="Normal"/>
    <w:link w:val="FooterChar"/>
    <w:uiPriority w:val="99"/>
    <w:unhideWhenUsed/>
    <w:rsid w:val="00F10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56F"/>
    <w:rPr>
      <w:rFonts w:ascii="Century Gothic" w:eastAsia="Century Gothic" w:hAnsi="Century Gothic" w:cs="Century Gothic"/>
      <w:color w:val="000000"/>
      <w:sz w:val="20"/>
    </w:rPr>
  </w:style>
  <w:style w:type="character" w:customStyle="1" w:styleId="Heading2Char">
    <w:name w:val="Heading 2 Char"/>
    <w:basedOn w:val="DefaultParagraphFont"/>
    <w:link w:val="Heading2"/>
    <w:uiPriority w:val="9"/>
    <w:semiHidden/>
    <w:rsid w:val="005857AD"/>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5857AD"/>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5857AD"/>
    <w:rPr>
      <w:rFonts w:asciiTheme="majorHAnsi" w:eastAsiaTheme="majorEastAsia" w:hAnsiTheme="majorHAnsi" w:cstheme="majorBidi"/>
      <w:i/>
      <w:iCs/>
      <w:color w:val="0F476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25074">
      <w:bodyDiv w:val="1"/>
      <w:marLeft w:val="0"/>
      <w:marRight w:val="0"/>
      <w:marTop w:val="0"/>
      <w:marBottom w:val="0"/>
      <w:divBdr>
        <w:top w:val="none" w:sz="0" w:space="0" w:color="auto"/>
        <w:left w:val="none" w:sz="0" w:space="0" w:color="auto"/>
        <w:bottom w:val="none" w:sz="0" w:space="0" w:color="auto"/>
        <w:right w:val="none" w:sz="0" w:space="0" w:color="auto"/>
      </w:divBdr>
    </w:div>
    <w:div w:id="538785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f48be30f-b6a4-4e8d-8a3c-8d9febbba5ef" xsi:nil="true"/>
    <DefaultSectionNames xmlns="f48be30f-b6a4-4e8d-8a3c-8d9febbba5ef" xsi:nil="true"/>
    <AppVersion xmlns="f48be30f-b6a4-4e8d-8a3c-8d9febbba5ef" xsi:nil="true"/>
    <Invited_Students xmlns="f48be30f-b6a4-4e8d-8a3c-8d9febbba5ef" xsi:nil="true"/>
    <FolderType xmlns="f48be30f-b6a4-4e8d-8a3c-8d9febbba5ef" xsi:nil="true"/>
    <Owner xmlns="f48be30f-b6a4-4e8d-8a3c-8d9febbba5ef">
      <UserInfo>
        <DisplayName/>
        <AccountId xsi:nil="true"/>
        <AccountType/>
      </UserInfo>
    </Owner>
    <Teachers xmlns="f48be30f-b6a4-4e8d-8a3c-8d9febbba5ef">
      <UserInfo>
        <DisplayName/>
        <AccountId xsi:nil="true"/>
        <AccountType/>
      </UserInfo>
    </Teachers>
    <Students xmlns="f48be30f-b6a4-4e8d-8a3c-8d9febbba5ef">
      <UserInfo>
        <DisplayName/>
        <AccountId xsi:nil="true"/>
        <AccountType/>
      </UserInfo>
    </Students>
    <Student_Groups xmlns="f48be30f-b6a4-4e8d-8a3c-8d9febbba5ef">
      <UserInfo>
        <DisplayName/>
        <AccountId xsi:nil="true"/>
        <AccountType/>
      </UserInfo>
    </Student_Groups>
    <_activity xmlns="f48be30f-b6a4-4e8d-8a3c-8d9febbba5ef" xsi:nil="true"/>
    <NotebookType xmlns="f48be30f-b6a4-4e8d-8a3c-8d9febbba5ef" xsi:nil="true"/>
    <Invited_Teachers xmlns="f48be30f-b6a4-4e8d-8a3c-8d9febbba5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744FD0CFCBC54BB81A26B96599D216" ma:contentTypeVersion="27" ma:contentTypeDescription="Create a new document." ma:contentTypeScope="" ma:versionID="fba98f1e4b2e535f70d0fd774f9eddd0">
  <xsd:schema xmlns:xsd="http://www.w3.org/2001/XMLSchema" xmlns:xs="http://www.w3.org/2001/XMLSchema" xmlns:p="http://schemas.microsoft.com/office/2006/metadata/properties" xmlns:ns3="e73de177-e5b4-419d-a71e-795347ce2ca2" xmlns:ns4="f48be30f-b6a4-4e8d-8a3c-8d9febbba5ef" targetNamespace="http://schemas.microsoft.com/office/2006/metadata/properties" ma:root="true" ma:fieldsID="030110b63317aefbd4d7297555cb2fcd" ns3:_="" ns4:_="">
    <xsd:import namespace="e73de177-e5b4-419d-a71e-795347ce2ca2"/>
    <xsd:import namespace="f48be30f-b6a4-4e8d-8a3c-8d9febbba5ef"/>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Location"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de177-e5b4-419d-a71e-795347ce2c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be30f-b6a4-4e8d-8a3c-8d9febbba5ef"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_activity" ma:index="28" nillable="true" ma:displayName="_activity" ma:hidden="true" ma:internalName="_activity">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DB8AB-BC90-4666-B20B-754F7691055C}">
  <ds:schemaRefs>
    <ds:schemaRef ds:uri="http://schemas.openxmlformats.org/officeDocument/2006/bibliography"/>
  </ds:schemaRefs>
</ds:datastoreItem>
</file>

<file path=customXml/itemProps2.xml><?xml version="1.0" encoding="utf-8"?>
<ds:datastoreItem xmlns:ds="http://schemas.openxmlformats.org/officeDocument/2006/customXml" ds:itemID="{B9480734-7D76-40F6-B6F7-648ADBD23CD3}">
  <ds:schemaRefs>
    <ds:schemaRef ds:uri="http://schemas.microsoft.com/office/2006/metadata/properties"/>
    <ds:schemaRef ds:uri="http://schemas.microsoft.com/office/infopath/2007/PartnerControls"/>
    <ds:schemaRef ds:uri="f48be30f-b6a4-4e8d-8a3c-8d9febbba5ef"/>
  </ds:schemaRefs>
</ds:datastoreItem>
</file>

<file path=customXml/itemProps3.xml><?xml version="1.0" encoding="utf-8"?>
<ds:datastoreItem xmlns:ds="http://schemas.openxmlformats.org/officeDocument/2006/customXml" ds:itemID="{3BCC71BF-2CE5-43D3-A47A-25338F971640}">
  <ds:schemaRefs>
    <ds:schemaRef ds:uri="http://schemas.microsoft.com/sharepoint/v3/contenttype/forms"/>
  </ds:schemaRefs>
</ds:datastoreItem>
</file>

<file path=customXml/itemProps4.xml><?xml version="1.0" encoding="utf-8"?>
<ds:datastoreItem xmlns:ds="http://schemas.openxmlformats.org/officeDocument/2006/customXml" ds:itemID="{E6883B5B-BB4E-43CC-AD4A-C94E771C5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de177-e5b4-419d-a71e-795347ce2ca2"/>
    <ds:schemaRef ds:uri="f48be30f-b6a4-4e8d-8a3c-8d9febbba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Ealing Primary School</dc:title>
  <dc:subject/>
  <dc:creator>eharte</dc:creator>
  <cp:keywords/>
  <cp:lastModifiedBy>Ashdon Head Email</cp:lastModifiedBy>
  <cp:revision>3</cp:revision>
  <cp:lastPrinted>2025-01-17T14:37:00Z</cp:lastPrinted>
  <dcterms:created xsi:type="dcterms:W3CDTF">2025-01-17T14:51:00Z</dcterms:created>
  <dcterms:modified xsi:type="dcterms:W3CDTF">2025-01-17T14:51:00Z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0x01010075744FD0CFCBC54BB81A26B96599D216</vt:lpwstr>
  </property>
</Properties>
</file>